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7"/>
        <w:widowControl w:val="false"/>
        <w:numPr>
          <w:ilvl w:val="0"/>
          <w:numId w:val="0"/>
        </w:numPr>
        <w:tabs>
          <w:tab w:val="clear" w:pos="708"/>
          <w:tab w:val="left" w:pos="284" w:leader="none"/>
        </w:tabs>
        <w:spacing w:before="0" w:after="0"/>
        <w:ind w:hanging="0" w:left="567"/>
        <w:rPr>
          <w:b/>
          <w:sz w:val="10"/>
          <w:szCs w:val="10"/>
        </w:rPr>
      </w:pPr>
      <w:r>
        <w:rPr>
          <w:b/>
          <w:sz w:val="10"/>
          <w:szCs w:val="10"/>
        </w:rPr>
      </w:r>
    </w:p>
    <w:p>
      <w:pPr>
        <w:pStyle w:val="Normal"/>
        <w:shd w:val="clear" w:color="auto" w:fill="BFBFBF" w:themeFill="background1" w:themeFillShade="bf"/>
        <w:ind w:left="567" w:right="127"/>
        <w:jc w:val="center"/>
        <w:rPr>
          <w:b/>
          <w:bCs/>
          <w:lang w:val="pt-BR"/>
        </w:rPr>
      </w:pPr>
      <w:r>
        <w:rPr>
          <w:rFonts w:cs="Times New Roman"/>
          <w:b/>
          <w:bCs/>
          <w:sz w:val="24"/>
          <w:szCs w:val="24"/>
          <w:lang w:val="pt-BR"/>
        </w:rPr>
        <w:t xml:space="preserve">FORMULÁRIO DE SOLICITAÇÃO DE EXAME DE DEFESA PÚBLICA </w:t>
      </w:r>
      <w:bookmarkStart w:id="0" w:name="_GoBack"/>
      <w:bookmarkEnd w:id="0"/>
      <w:r>
        <w:rPr>
          <w:rFonts w:cs="Times New Roman"/>
          <w:b/>
          <w:bCs/>
          <w:sz w:val="24"/>
          <w:szCs w:val="24"/>
          <w:lang w:val="pt-BR"/>
        </w:rPr>
        <w:t>- DOUTORADO</w:t>
      </w:r>
    </w:p>
    <w:p>
      <w:pPr>
        <w:pStyle w:val="Heading7"/>
        <w:widowControl w:val="false"/>
        <w:numPr>
          <w:ilvl w:val="6"/>
          <w:numId w:val="2"/>
        </w:numPr>
        <w:tabs>
          <w:tab w:val="clear" w:pos="708"/>
          <w:tab w:val="left" w:pos="284" w:leader="none"/>
        </w:tabs>
        <w:spacing w:before="0" w:after="0"/>
        <w:ind w:firstLine="567" w:left="567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Heading7"/>
        <w:widowControl w:val="false"/>
        <w:numPr>
          <w:ilvl w:val="6"/>
          <w:numId w:val="6"/>
        </w:numPr>
        <w:tabs>
          <w:tab w:val="clear" w:pos="708"/>
          <w:tab w:val="left" w:pos="284" w:leader="none"/>
        </w:tabs>
        <w:spacing w:before="0" w:after="0"/>
        <w:ind w:firstLine="510"/>
        <w:rPr>
          <w:b/>
          <w:sz w:val="24"/>
          <w:szCs w:val="24"/>
        </w:rPr>
      </w:pPr>
      <w:r>
        <w:rPr>
          <w:sz w:val="24"/>
          <w:szCs w:val="24"/>
        </w:rPr>
        <w:t>Ao Colegiado do Programa de Pós-Graduação em Educação para Ciências e Matemática</w:t>
      </w:r>
    </w:p>
    <w:p>
      <w:pPr>
        <w:pStyle w:val="Normal"/>
        <w:ind w:firstLine="850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p>
      <w:pPr>
        <w:pStyle w:val="Normal"/>
        <w:ind w:firstLine="510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 xml:space="preserve">Considerando que todos os créditos necessários foram cumpridos e a tese concluída, de acordo com as orientações dadas pela banca de qualificação, solicitamos aprovação da banca do exame de defesa pública de tese, conforme os dados abaixo indicados: </w:t>
      </w:r>
    </w:p>
    <w:p>
      <w:pPr>
        <w:pStyle w:val="Normal"/>
        <w:ind w:left="284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tbl>
      <w:tblPr>
        <w:tblStyle w:val="Tabelacomgrade"/>
        <w:tblW w:w="10700" w:type="dxa"/>
        <w:jc w:val="left"/>
        <w:tblInd w:w="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67"/>
        <w:gridCol w:w="8832"/>
      </w:tblGrid>
      <w:tr>
        <w:trPr/>
        <w:tc>
          <w:tcPr>
            <w:tcW w:w="1867" w:type="dxa"/>
            <w:tcBorders>
              <w:top w:val="single" w:sz="12" w:space="0" w:color="000000"/>
              <w:left w:val="single" w:sz="12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Estudante</w:t>
            </w:r>
          </w:p>
        </w:tc>
        <w:tc>
          <w:tcPr>
            <w:tcW w:w="8832" w:type="dxa"/>
            <w:tcBorders>
              <w:top w:val="single" w:sz="12" w:space="0" w:color="000000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867" w:type="dxa"/>
            <w:tcBorders>
              <w:top w:val="nil"/>
              <w:left w:val="single" w:sz="12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Orientador(a)</w:t>
            </w:r>
          </w:p>
        </w:tc>
        <w:tc>
          <w:tcPr>
            <w:tcW w:w="8832" w:type="dxa"/>
            <w:tcBorders>
              <w:top w:val="nil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firstLine="850" w:left="284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</w:r>
    </w:p>
    <w:tbl>
      <w:tblPr>
        <w:tblStyle w:val="Tabelacomgrade"/>
        <w:tblW w:w="10700" w:type="dxa"/>
        <w:jc w:val="left"/>
        <w:tblInd w:w="7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967"/>
        <w:gridCol w:w="3095"/>
        <w:gridCol w:w="4638"/>
      </w:tblGrid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 w:bidi="ar-SA"/>
              </w:rPr>
              <w:t>Dados da dissertação/tese</w:t>
            </w:r>
          </w:p>
        </w:tc>
      </w:tr>
      <w:tr>
        <w:trPr/>
        <w:tc>
          <w:tcPr>
            <w:tcW w:w="2967" w:type="dxa"/>
            <w:tcBorders>
              <w:left w:val="single" w:sz="12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7"/>
              </w:numPr>
              <w:spacing w:lineRule="auto" w:line="240" w:before="0"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  <w:lang w:bidi="ar-SA"/>
              </w:rPr>
              <w:t>Título da tese:</w:t>
            </w:r>
          </w:p>
        </w:tc>
        <w:tc>
          <w:tcPr>
            <w:tcW w:w="7733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67" w:type="dxa"/>
            <w:tcBorders>
              <w:top w:val="nil"/>
              <w:left w:val="single" w:sz="12" w:space="0" w:color="000000"/>
            </w:tcBorders>
            <w:vAlign w:val="center"/>
          </w:tcPr>
          <w:p>
            <w:pPr>
              <w:pStyle w:val="ListParagraph"/>
              <w:widowControl w:val="false"/>
              <w:numPr>
                <w:ilvl w:val="0"/>
                <w:numId w:val="8"/>
              </w:numPr>
              <w:spacing w:lineRule="auto" w:line="240" w:before="0" w:after="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  <w:lang w:bidi="ar-SA"/>
              </w:rPr>
              <w:t>Título do produto educacional</w:t>
            </w:r>
          </w:p>
        </w:tc>
        <w:tc>
          <w:tcPr>
            <w:tcW w:w="7733" w:type="dxa"/>
            <w:gridSpan w:val="2"/>
            <w:tcBorders>
              <w:top w:val="nil"/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67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Linha de pesquisa:</w:t>
            </w:r>
          </w:p>
        </w:tc>
        <w:tc>
          <w:tcPr>
            <w:tcW w:w="7733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2967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Sublinha de pesquisa:</w:t>
            </w:r>
          </w:p>
        </w:tc>
        <w:tc>
          <w:tcPr>
            <w:tcW w:w="7733" w:type="dxa"/>
            <w:gridSpan w:val="2"/>
            <w:tcBorders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 w:bidi="ar-SA"/>
              </w:rPr>
              <w:t>Indicação de data, horário e local</w:t>
            </w:r>
          </w:p>
        </w:tc>
      </w:tr>
      <w:tr>
        <w:trPr/>
        <w:tc>
          <w:tcPr>
            <w:tcW w:w="2967" w:type="dxa"/>
            <w:tcBorders>
              <w:left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Data do exame de defesa pública:</w:t>
            </w:r>
          </w:p>
        </w:tc>
        <w:tc>
          <w:tcPr>
            <w:tcW w:w="3095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  <w:tc>
          <w:tcPr>
            <w:tcW w:w="4638" w:type="dxa"/>
            <w:tcBorders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Horário:</w:t>
            </w:r>
          </w:p>
        </w:tc>
      </w:tr>
      <w:tr>
        <w:trPr/>
        <w:tc>
          <w:tcPr>
            <w:tcW w:w="2967" w:type="dxa"/>
            <w:tcBorders>
              <w:lef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40" w:after="40"/>
              <w:jc w:val="left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 w:bidi="ar-SA"/>
              </w:rPr>
              <w:t>Local:</w:t>
            </w:r>
          </w:p>
        </w:tc>
        <w:tc>
          <w:tcPr>
            <w:tcW w:w="7733" w:type="dxa"/>
            <w:gridSpan w:val="2"/>
            <w:tcBorders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  <w:tr>
        <w:trPr/>
        <w:tc>
          <w:tcPr>
            <w:tcW w:w="10700" w:type="dxa"/>
            <w:gridSpan w:val="3"/>
            <w:tcBorders>
              <w:top w:val="nil"/>
              <w:left w:val="single" w:sz="12" w:space="0" w:color="000000"/>
              <w:right w:val="single" w:sz="12" w:space="0" w:color="000000"/>
            </w:tcBorders>
            <w:vAlign w:val="center"/>
          </w:tcPr>
          <w:p>
            <w:pPr>
              <w:pStyle w:val="Normal"/>
              <w:suppressAutoHyphens w:val="true"/>
              <w:spacing w:lineRule="auto" w:line="276"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sz w:val="22"/>
                <w:szCs w:val="22"/>
                <w:lang w:val="pt-BR" w:bidi="ar-SA"/>
              </w:rPr>
              <w:t>A defesa será realizada no formato: (  ) presencial        (  ) híbrido</w:t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right w:val="single" w:sz="12" w:space="0" w:color="000000"/>
            </w:tcBorders>
            <w:shd w:color="auto" w:fill="BFBFBF" w:themeFill="background1" w:themeFillShade="bf" w:val="clear"/>
          </w:tcPr>
          <w:p>
            <w:pPr>
              <w:pStyle w:val="Normal"/>
              <w:suppressAutoHyphens w:val="true"/>
              <w:spacing w:before="40" w:after="4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b/>
                <w:sz w:val="20"/>
                <w:szCs w:val="20"/>
                <w:lang w:val="pt-BR" w:bidi="ar-SA"/>
              </w:rPr>
              <w:t>Equipamentos audiovisuais necessários para a realização do exame de defesa pública</w:t>
            </w:r>
          </w:p>
        </w:tc>
      </w:tr>
      <w:tr>
        <w:trPr/>
        <w:tc>
          <w:tcPr>
            <w:tcW w:w="10700" w:type="dxa"/>
            <w:gridSpan w:val="3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Normal"/>
              <w:suppressAutoHyphens w:val="true"/>
              <w:spacing w:before="40" w:after="40"/>
              <w:jc w:val="center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</w:tr>
    </w:tbl>
    <w:p>
      <w:pPr>
        <w:pStyle w:val="Normal"/>
        <w:ind w:left="284"/>
        <w:rPr>
          <w:sz w:val="12"/>
          <w:szCs w:val="12"/>
          <w:lang w:val="pt-BR"/>
        </w:rPr>
      </w:pPr>
      <w:r>
        <w:rPr>
          <w:sz w:val="12"/>
          <w:szCs w:val="12"/>
          <w:lang w:val="pt-BR"/>
        </w:rPr>
      </w:r>
    </w:p>
    <w:tbl>
      <w:tblPr>
        <w:tblStyle w:val="Tabelacomgrade"/>
        <w:tblW w:w="1065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17"/>
        <w:gridCol w:w="5116"/>
        <w:gridCol w:w="1133"/>
        <w:gridCol w:w="3283"/>
      </w:tblGrid>
      <w:tr>
        <w:trPr/>
        <w:tc>
          <w:tcPr>
            <w:tcW w:w="10649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9D9D9" w:themeFill="background1" w:themeFillShade="d9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interno(s) da banca</w:t>
            </w:r>
          </w:p>
        </w:tc>
      </w:tr>
      <w:tr>
        <w:trPr/>
        <w:tc>
          <w:tcPr>
            <w:tcW w:w="10649" w:type="dxa"/>
            <w:gridSpan w:val="4"/>
            <w:tcBorders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lang w:val="pt-BR"/>
              </w:rPr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dois docentes credenciados ao PPGECM/IFG ou professores do IFG</w:t>
            </w:r>
          </w:p>
        </w:tc>
      </w:tr>
      <w:tr>
        <w:trPr/>
        <w:tc>
          <w:tcPr>
            <w:tcW w:w="1117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nil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649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DDDDD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do(s) membro(s) externo(s) da banca</w:t>
            </w:r>
          </w:p>
        </w:tc>
      </w:tr>
      <w:tr>
        <w:trPr/>
        <w:tc>
          <w:tcPr>
            <w:tcW w:w="10649" w:type="dxa"/>
            <w:gridSpan w:val="4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lang w:val="pt-BR"/>
              </w:rPr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dois docentes externos ao PPGECM e IFG</w:t>
            </w:r>
          </w:p>
        </w:tc>
      </w:tr>
      <w:tr>
        <w:trPr/>
        <w:tc>
          <w:tcPr>
            <w:tcW w:w="1117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lang w:bidi="ar-SA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283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6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bottom w:val="single" w:sz="12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283" w:type="dxa"/>
            <w:tcBorders>
              <w:top w:val="nil"/>
              <w:bottom w:val="single" w:sz="12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single" w:sz="12" w:space="0" w:color="000000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</w:t>
            </w:r>
          </w:p>
        </w:tc>
        <w:tc>
          <w:tcPr>
            <w:tcW w:w="3283" w:type="dxa"/>
            <w:tcBorders>
              <w:top w:val="nil"/>
              <w:right w:val="single" w:sz="18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bottom w:val="single" w:sz="12" w:space="0" w:color="000000"/>
              <w:right w:val="nil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6" w:type="dxa"/>
            <w:tcBorders>
              <w:top w:val="nil"/>
              <w:bottom w:val="single" w:sz="18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bottom w:val="single" w:sz="18" w:space="0" w:color="000000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283" w:type="dxa"/>
            <w:tcBorders>
              <w:top w:val="nil"/>
              <w:bottom w:val="single" w:sz="18" w:space="0" w:color="000000"/>
              <w:right w:val="single" w:sz="18" w:space="0" w:color="000000"/>
            </w:tcBorders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649" w:type="dxa"/>
            <w:gridSpan w:val="4"/>
            <w:tcBorders>
              <w:top w:val="single" w:sz="18" w:space="0" w:color="000000"/>
              <w:left w:val="single" w:sz="18" w:space="0" w:color="000000"/>
              <w:right w:val="single" w:sz="18" w:space="0" w:color="000000"/>
            </w:tcBorders>
            <w:shd w:color="auto" w:fill="DDDDDD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rFonts w:cs="Times New Roman"/>
                <w:b/>
                <w:sz w:val="22"/>
                <w:szCs w:val="22"/>
                <w:lang w:val="pt-BR" w:bidi="ar-SA"/>
              </w:rPr>
              <w:t>Indicação do membro interno suplente da banca</w:t>
            </w:r>
          </w:p>
        </w:tc>
      </w:tr>
      <w:tr>
        <w:trPr/>
        <w:tc>
          <w:tcPr>
            <w:tcW w:w="10649" w:type="dxa"/>
            <w:gridSpan w:val="4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themeFill="background2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lang w:val="pt-BR"/>
              </w:rPr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credenciado ao PPGECM/IFG ou professor do IFG</w:t>
            </w:r>
          </w:p>
        </w:tc>
      </w:tr>
      <w:tr>
        <w:trPr/>
        <w:tc>
          <w:tcPr>
            <w:tcW w:w="1117" w:type="dxa"/>
            <w:tcBorders>
              <w:top w:val="single" w:sz="12" w:space="0" w:color="000000"/>
              <w:left w:val="single" w:sz="18" w:space="0" w:color="000000"/>
              <w:bottom w:val="single" w:sz="12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single" w:sz="12" w:space="0" w:color="000000"/>
              <w:bottom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0649" w:type="dxa"/>
            <w:gridSpan w:val="4"/>
            <w:tcBorders>
              <w:top w:val="single" w:sz="12" w:space="0" w:color="000000"/>
              <w:left w:val="single" w:sz="18" w:space="0" w:color="000000"/>
              <w:right w:val="single" w:sz="18" w:space="0" w:color="000000"/>
            </w:tcBorders>
            <w:shd w:color="auto" w:fill="DDDDDD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b/>
                <w:sz w:val="22"/>
                <w:szCs w:val="22"/>
                <w:lang w:val="pt-BR"/>
              </w:rPr>
            </w:pPr>
            <w:r>
              <w:rPr>
                <w:b/>
                <w:lang w:val="pt-BR" w:bidi="ar-SA"/>
              </w:rPr>
              <w:t>Indicação do membro externo suplente da banca</w:t>
            </w:r>
          </w:p>
        </w:tc>
      </w:tr>
      <w:tr>
        <w:trPr>
          <w:trHeight w:val="167" w:hRule="atLeast"/>
        </w:trPr>
        <w:tc>
          <w:tcPr>
            <w:tcW w:w="10649" w:type="dxa"/>
            <w:gridSpan w:val="4"/>
            <w:tcBorders>
              <w:top w:val="nil"/>
              <w:left w:val="single" w:sz="18" w:space="0" w:color="000000"/>
              <w:right w:val="single" w:sz="18" w:space="0" w:color="000000"/>
            </w:tcBorders>
            <w:shd w:color="auto" w:fill="EEECE1" w:val="clea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lang w:val="pt-BR"/>
              </w:rPr>
            </w:pP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Doutorado</w:t>
            </w:r>
            <w:r>
              <w:rPr>
                <w:rFonts w:cs="Times New Roman"/>
                <w:sz w:val="18"/>
                <w:szCs w:val="18"/>
                <w:lang w:val="pt-BR" w:bidi="ar-SA"/>
              </w:rPr>
              <w:t xml:space="preserve"> – no mínimo </w:t>
            </w:r>
            <w:r>
              <w:rPr>
                <w:rFonts w:cs="Times New Roman"/>
                <w:b/>
                <w:bCs/>
                <w:sz w:val="18"/>
                <w:szCs w:val="18"/>
                <w:lang w:val="pt-BR" w:bidi="ar-SA"/>
              </w:rPr>
              <w:t>um docente externo ao quadro de docentes do PPGECM e IFG</w:t>
            </w:r>
          </w:p>
        </w:tc>
      </w:tr>
      <w:tr>
        <w:trPr/>
        <w:tc>
          <w:tcPr>
            <w:tcW w:w="1117" w:type="dxa"/>
            <w:tcBorders>
              <w:top w:val="single" w:sz="12" w:space="0" w:color="000000"/>
              <w:left w:val="single" w:sz="18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Nome</w:t>
            </w:r>
          </w:p>
        </w:tc>
        <w:tc>
          <w:tcPr>
            <w:tcW w:w="9532" w:type="dxa"/>
            <w:gridSpan w:val="3"/>
            <w:tcBorders>
              <w:top w:val="single" w:sz="12" w:space="0" w:color="000000"/>
              <w:right w:val="single" w:sz="18" w:space="0" w:color="000000"/>
            </w:tcBorders>
            <w:shd w:color="auto" w:fill="FFFFFF" w:themeFill="background1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IES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Telefone:</w:t>
            </w:r>
          </w:p>
        </w:tc>
        <w:tc>
          <w:tcPr>
            <w:tcW w:w="3283" w:type="dxa"/>
            <w:tcBorders>
              <w:top w:val="nil"/>
              <w:right w:val="single" w:sz="18" w:space="0" w:color="000000"/>
            </w:tcBorders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  <w:tr>
        <w:trPr/>
        <w:tc>
          <w:tcPr>
            <w:tcW w:w="1117" w:type="dxa"/>
            <w:tcBorders>
              <w:top w:val="nil"/>
              <w:left w:val="single" w:sz="18" w:space="0" w:color="000000"/>
              <w:right w:val="nil"/>
            </w:tcBorders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E-mail</w:t>
            </w:r>
          </w:p>
        </w:tc>
        <w:tc>
          <w:tcPr>
            <w:tcW w:w="5116" w:type="dxa"/>
            <w:tcBorders>
              <w:top w:val="nil"/>
              <w:right w:val="nil"/>
            </w:tcBorders>
            <w:shd w:color="auto" w:fill="FFFFFF" w:themeFill="background1" w:val="clear"/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  <w:tc>
          <w:tcPr>
            <w:tcW w:w="1133" w:type="dxa"/>
            <w:tcBorders>
              <w:top w:val="nil"/>
              <w:right w:val="nil"/>
            </w:tcBorders>
            <w:shd w:color="auto" w:fill="FFFFFF" w:themeFill="background1" w:val="clear"/>
            <w:vAlign w:val="center"/>
          </w:tcPr>
          <w:p>
            <w:pPr>
              <w:pStyle w:val="Normal"/>
              <w:suppressAutoHyphens w:val="true"/>
              <w:spacing w:before="0" w:after="0"/>
              <w:jc w:val="left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 w:bidi="ar-SA"/>
              </w:rPr>
              <w:t>CPF</w:t>
            </w:r>
          </w:p>
        </w:tc>
        <w:tc>
          <w:tcPr>
            <w:tcW w:w="3283" w:type="dxa"/>
            <w:tcBorders>
              <w:top w:val="nil"/>
              <w:bottom w:val="single" w:sz="12" w:space="0" w:color="000000"/>
              <w:right w:val="single" w:sz="18" w:space="0" w:color="000000"/>
            </w:tcBorders>
          </w:tcPr>
          <w:p>
            <w:pPr>
              <w:pStyle w:val="Normal"/>
              <w:suppressAutoHyphens w:val="true"/>
              <w:spacing w:before="0" w:after="0"/>
              <w:jc w:val="center"/>
              <w:rPr>
                <w:rFonts w:cs="Times New Roman"/>
                <w:sz w:val="22"/>
                <w:szCs w:val="22"/>
                <w:lang w:val="pt-BR"/>
              </w:rPr>
            </w:pPr>
            <w:r>
              <w:rPr>
                <w:rFonts w:cs="Times New Roman"/>
                <w:sz w:val="22"/>
                <w:szCs w:val="22"/>
                <w:lang w:val="pt-BR"/>
              </w:rPr>
            </w:r>
          </w:p>
        </w:tc>
      </w:tr>
    </w:tbl>
    <w:p>
      <w:pPr>
        <w:pStyle w:val="Normal"/>
        <w:ind w:left="284"/>
        <w:rPr>
          <w:rFonts w:cs="Times New Roman"/>
          <w:color w:val="FF0000"/>
          <w:sz w:val="18"/>
          <w:szCs w:val="18"/>
          <w:lang w:val="pt-BR"/>
        </w:rPr>
      </w:pPr>
      <w:r>
        <w:rPr>
          <w:rFonts w:cs="Times New Roman"/>
          <w:color w:val="FF0000"/>
          <w:sz w:val="18"/>
          <w:szCs w:val="18"/>
          <w:lang w:val="pt-BR"/>
        </w:rPr>
        <w:t>** Caso o docente já tenha participado como membro na banca do exame de qualificação, não será necessário informar o CPF e o Telefone.</w:t>
      </w:r>
    </w:p>
    <w:p>
      <w:pPr>
        <w:pStyle w:val="Normal"/>
        <w:ind w:left="284"/>
        <w:rPr>
          <w:rFonts w:cs="Times New Roman"/>
          <w:color w:val="FF0000"/>
          <w:sz w:val="18"/>
          <w:szCs w:val="18"/>
          <w:lang w:val="pt-BR"/>
        </w:rPr>
      </w:pPr>
      <w:r>
        <w:rPr/>
      </w:r>
    </w:p>
    <w:p>
      <w:pPr>
        <w:pStyle w:val="Normal"/>
        <w:ind w:left="284"/>
        <w:rPr>
          <w:color w:val="auto"/>
          <w:sz w:val="20"/>
          <w:szCs w:val="20"/>
        </w:rPr>
      </w:pPr>
      <w:r>
        <w:rPr>
          <w:rFonts w:cs="Times New Roman"/>
          <w:b/>
          <w:bCs/>
          <w:color w:val="auto"/>
          <w:sz w:val="20"/>
          <w:szCs w:val="20"/>
          <w:lang w:val="pt-BR"/>
        </w:rPr>
        <w:t xml:space="preserve">OBSERVAÇÃO: </w:t>
      </w:r>
      <w:r>
        <w:rPr>
          <w:rFonts w:cs="Times New Roman"/>
          <w:b w:val="false"/>
          <w:bCs w:val="false"/>
          <w:color w:val="auto"/>
          <w:sz w:val="20"/>
          <w:szCs w:val="20"/>
          <w:lang w:val="pt-BR"/>
        </w:rPr>
        <w:t>Faz-se necessário a</w:t>
      </w:r>
      <w:r>
        <w:rPr>
          <w:rFonts w:cs="Times New Roman"/>
          <w:b w:val="false"/>
          <w:bCs w:val="false"/>
          <w:color w:val="auto"/>
          <w:sz w:val="20"/>
          <w:szCs w:val="20"/>
          <w:lang w:val="pt-BR"/>
        </w:rPr>
        <w:t>nexar</w:t>
      </w:r>
      <w:r>
        <w:rPr>
          <w:rFonts w:cs="Times New Roman"/>
          <w:color w:val="auto"/>
          <w:sz w:val="20"/>
          <w:szCs w:val="20"/>
          <w:lang w:val="pt-BR"/>
        </w:rPr>
        <w:t xml:space="preserve"> </w:t>
      </w:r>
      <w:r>
        <w:rPr>
          <w:rFonts w:cs="Times New Roman"/>
          <w:color w:val="auto"/>
          <w:sz w:val="20"/>
          <w:szCs w:val="20"/>
          <w:lang w:val="pt-BR"/>
        </w:rPr>
        <w:t xml:space="preserve">a este </w:t>
      </w:r>
      <w:r>
        <w:rPr>
          <w:rFonts w:cs="Times New Roman"/>
          <w:color w:val="auto"/>
          <w:sz w:val="20"/>
          <w:szCs w:val="20"/>
          <w:lang w:val="pt-BR"/>
        </w:rPr>
        <w:t xml:space="preserve">formulário o comprovante de atendimento ao item </w:t>
      </w:r>
      <w:r>
        <w:rPr>
          <w:rFonts w:cs="Times New Roman"/>
          <w:color w:val="auto"/>
          <w:sz w:val="20"/>
          <w:szCs w:val="20"/>
          <w:lang w:val="pt-BR"/>
        </w:rPr>
        <w:t>I</w:t>
      </w:r>
      <w:r>
        <w:rPr>
          <w:rFonts w:cs="Times New Roman"/>
          <w:color w:val="auto"/>
          <w:sz w:val="20"/>
          <w:szCs w:val="20"/>
          <w:lang w:val="pt-BR"/>
        </w:rPr>
        <w:t>I do §1º do Art. 37 do Regimento do Programa de Pós-Graduação Stricto Sensu em Educação para Ciências e Matemática.</w:t>
      </w:r>
    </w:p>
    <w:p>
      <w:pPr>
        <w:pStyle w:val="Normal"/>
        <w:ind w:left="1134" w:right="282"/>
        <w:jc w:val="right"/>
        <w:rPr>
          <w:rFonts w:cs="Times New Roman"/>
          <w:sz w:val="10"/>
          <w:szCs w:val="10"/>
          <w:lang w:val="pt-BR"/>
        </w:rPr>
      </w:pPr>
      <w:r>
        <w:rPr>
          <w:rFonts w:cs="Times New Roman"/>
          <w:sz w:val="10"/>
          <w:szCs w:val="10"/>
          <w:lang w:val="pt-BR"/>
        </w:rPr>
      </w:r>
    </w:p>
    <w:p>
      <w:pPr>
        <w:pStyle w:val="Normal"/>
        <w:ind w:left="1134" w:right="282"/>
        <w:jc w:val="right"/>
        <w:rPr>
          <w:rFonts w:cs="Times New Roman"/>
          <w:sz w:val="24"/>
          <w:szCs w:val="24"/>
          <w:lang w:val="pt-BR"/>
        </w:rPr>
      </w:pPr>
      <w:r>
        <w:rPr>
          <w:rFonts w:cs="Times New Roman"/>
          <w:sz w:val="24"/>
          <w:szCs w:val="24"/>
          <w:lang w:val="pt-BR"/>
        </w:rPr>
        <w:t>Jataí, ____ de _________ de ________.</w:t>
      </w:r>
    </w:p>
    <w:tbl>
      <w:tblPr>
        <w:tblW w:w="10063" w:type="dxa"/>
        <w:jc w:val="left"/>
        <w:tblInd w:w="3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961"/>
        <w:gridCol w:w="417"/>
        <w:gridCol w:w="4685"/>
      </w:tblGrid>
      <w:tr>
        <w:trPr>
          <w:trHeight w:val="630" w:hRule="atLeast"/>
        </w:trPr>
        <w:tc>
          <w:tcPr>
            <w:tcW w:w="4961" w:type="dxa"/>
            <w:tcBorders/>
          </w:tcPr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br/>
              <w:t>______________________________________</w:t>
            </w:r>
          </w:p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t>Assinatura do(a) orientador(a)</w:t>
            </w:r>
          </w:p>
        </w:tc>
        <w:tc>
          <w:tcPr>
            <w:tcW w:w="417" w:type="dxa"/>
            <w:tcBorders/>
          </w:tcPr>
          <w:p>
            <w:pPr>
              <w:pStyle w:val="Normal"/>
              <w:rPr>
                <w:rFonts w:cs="Times New Roman"/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</w:r>
          </w:p>
        </w:tc>
        <w:tc>
          <w:tcPr>
            <w:tcW w:w="4685" w:type="dxa"/>
            <w:tcBorders/>
          </w:tcPr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br/>
              <w:t>_____________________________________</w:t>
            </w:r>
          </w:p>
          <w:p>
            <w:pPr>
              <w:pStyle w:val="Normal"/>
              <w:jc w:val="center"/>
              <w:rPr>
                <w:sz w:val="20"/>
                <w:szCs w:val="20"/>
                <w:lang w:val="pt-BR"/>
              </w:rPr>
            </w:pPr>
            <w:r>
              <w:rPr>
                <w:rFonts w:cs="Times New Roman"/>
                <w:sz w:val="20"/>
                <w:szCs w:val="20"/>
                <w:lang w:val="pt-BR"/>
              </w:rPr>
              <w:t>Assinatura do(a) aluno(a)</w:t>
            </w:r>
          </w:p>
        </w:tc>
      </w:tr>
    </w:tbl>
    <w:p>
      <w:pPr>
        <w:pStyle w:val="Heading3"/>
        <w:ind w:left="284"/>
        <w:rPr>
          <w:rFonts w:ascii="Times New Roman" w:hAnsi="Times New Roman" w:cs="Times New Roman"/>
          <w:sz w:val="20"/>
          <w:szCs w:val="20"/>
          <w:lang w:val="pt-BR"/>
        </w:rPr>
      </w:pPr>
      <w:r>
        <w:rPr>
          <w:rFonts w:cs="Times New Roman" w:ascii="Times New Roman" w:hAnsi="Times New Roman"/>
          <w:sz w:val="20"/>
          <w:szCs w:val="20"/>
          <w:lang w:val="pt-BR"/>
        </w:rPr>
        <w:t>Preenchimento pela Coordenação do PPGECM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  <w:lang w:val="pt-BR"/>
        </w:rPr>
      </w:pPr>
      <w:r>
        <w:rPr>
          <w:rFonts w:cs="Times New Roman"/>
          <w:sz w:val="20"/>
          <w:szCs w:val="20"/>
          <w:lang w:val="pt-BR"/>
        </w:rPr>
        <w:t>Homologado na ______ª Reunião do Colegiado do PPGECM, realizada em ____/____/____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_____________________________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ind w:left="284"/>
        <w:jc w:val="center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>Assinatura do Coordenador</w:t>
      </w:r>
    </w:p>
    <w:sectPr>
      <w:headerReference w:type="default" r:id="rId2"/>
      <w:type w:val="nextPage"/>
      <w:pgSz w:w="11906" w:h="16838"/>
      <w:pgMar w:left="583" w:right="706" w:gutter="0" w:header="283" w:top="340" w:footer="0" w:bottom="28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Tahoma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mc:AlternateContent>
        <mc:Choice Requires="wps">
          <w:drawing>
            <wp:anchor behindDoc="1" distT="0" distB="0" distL="635" distR="0" simplePos="0" locked="0" layoutInCell="1" allowOverlap="1" relativeHeight="2" wp14:anchorId="211F81B1">
              <wp:simplePos x="0" y="0"/>
              <wp:positionH relativeFrom="column">
                <wp:posOffset>805180</wp:posOffset>
              </wp:positionH>
              <wp:positionV relativeFrom="paragraph">
                <wp:posOffset>635</wp:posOffset>
              </wp:positionV>
              <wp:extent cx="5367655" cy="886460"/>
              <wp:effectExtent l="635" t="0" r="0" b="0"/>
              <wp:wrapNone/>
              <wp:docPr id="1" name="Caixa de texto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367600" cy="886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/>
                    </wps:style>
                    <wps:txbx>
                      <w:txbxContent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MINISTÉRIO DA EDUCAÇÃO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Header"/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INSTITUTO FEDERAL DE EDUCAÇÃO, CIÊNCIA E TECNOLOGIA DE GOIÁS - CÂMPUS JATAÍ</w:t>
                          </w:r>
                        </w:p>
                        <w:p>
                          <w:pPr>
                            <w:pStyle w:val="Header"/>
                            <w:pBdr>
                              <w:bottom w:val="single" w:sz="12" w:space="1" w:color="000000"/>
                            </w:pBdr>
                            <w:tabs>
                              <w:tab w:val="clear" w:pos="8504"/>
                              <w:tab w:val="center" w:pos="4252" w:leader="none"/>
                              <w:tab w:val="right" w:pos="10206" w:leader="none"/>
                            </w:tabs>
                            <w:rPr>
                              <w:rFonts w:cs="Times New Roman"/>
                              <w:b/>
                              <w:sz w:val="19"/>
                              <w:szCs w:val="19"/>
                            </w:rPr>
                          </w:pPr>
                          <w:r>
                            <w:rPr>
                              <w:rFonts w:cs="Times New Roman"/>
                              <w:b/>
                              <w:color w:val="000000"/>
                              <w:sz w:val="19"/>
                              <w:szCs w:val="19"/>
                            </w:rPr>
                            <w:t>PROGRAMA DE PÓS-GRADUAÇÃO EM EDUCAÇÃO PARA CIÊNCIAS E MATEMÁTICA</w:t>
                          </w:r>
                        </w:p>
                        <w:p>
                          <w:pPr>
                            <w:pStyle w:val="Contedodoquadro"/>
                            <w:rPr>
                              <w:lang w:val="pt-BR"/>
                            </w:rPr>
                          </w:pPr>
                          <w:r>
                            <w:rPr>
                              <w:color w:val="000000"/>
                              <w:lang w:val="pt-BR"/>
                            </w:rPr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4" path="m0,0l-2147483645,0l-2147483645,-2147483646l0,-2147483646xe" fillcolor="white" stroked="f" o:allowincell="f" style="position:absolute;margin-left:63.4pt;margin-top:0.05pt;width:422.6pt;height:69.75pt;mso-wrap-style:square;v-text-anchor:top" wp14:anchorId="211F81B1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MINISTÉRIO DA EDUCAÇÃO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SECRETARIA DE EDUCAÇÃO PROFISSIONAL E TECNOLÓGICA</w:t>
                    </w:r>
                  </w:p>
                  <w:p>
                    <w:pPr>
                      <w:pStyle w:val="Header"/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INSTITUTO FEDERAL DE EDUCAÇÃO, CIÊNCIA E TECNOLOGIA DE GOIÁS - CÂMPUS JATAÍ</w:t>
                    </w:r>
                  </w:p>
                  <w:p>
                    <w:pPr>
                      <w:pStyle w:val="Header"/>
                      <w:pBdr>
                        <w:bottom w:val="single" w:sz="12" w:space="1" w:color="000000"/>
                      </w:pBdr>
                      <w:tabs>
                        <w:tab w:val="clear" w:pos="8504"/>
                        <w:tab w:val="center" w:pos="4252" w:leader="none"/>
                        <w:tab w:val="right" w:pos="10206" w:leader="none"/>
                      </w:tabs>
                      <w:rPr>
                        <w:rFonts w:cs="Times New Roman"/>
                        <w:b/>
                        <w:sz w:val="19"/>
                        <w:szCs w:val="19"/>
                      </w:rPr>
                    </w:pPr>
                    <w:r>
                      <w:rPr>
                        <w:rFonts w:cs="Times New Roman"/>
                        <w:b/>
                        <w:color w:val="000000"/>
                        <w:sz w:val="19"/>
                        <w:szCs w:val="19"/>
                      </w:rPr>
                      <w:t>PROGRAMA DE PÓS-GRADUAÇÃO EM EDUCAÇÃO PARA CIÊNCIAS E MATEMÁTICA</w:t>
                    </w:r>
                  </w:p>
                  <w:p>
                    <w:pPr>
                      <w:pStyle w:val="Contedodoquadro"/>
                      <w:rPr>
                        <w:lang w:val="pt-BR"/>
                      </w:rPr>
                    </w:pPr>
                    <w:r>
                      <w:rPr>
                        <w:color w:val="000000"/>
                        <w:lang w:val="pt-BR"/>
                      </w:rPr>
                    </w:r>
                  </w:p>
                </w:txbxContent>
              </v:textbox>
              <w10:wrap type="none"/>
            </v:rect>
          </w:pict>
        </mc:Fallback>
      </mc:AlternateContent>
      <w:drawing>
        <wp:inline distT="0" distB="0" distL="0" distR="0">
          <wp:extent cx="595630" cy="735330"/>
          <wp:effectExtent l="0" t="0" r="0" b="0"/>
          <wp:docPr id="2" name="Imagem 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95630" cy="735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pStyle w:val="Heading7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2"/>
  </w:num>
  <w:num w:numId="7">
    <w:abstractNumId w:val="2"/>
  </w:num>
  <w:num w:numId="8">
    <w:abstractNumId w:val="2"/>
  </w:num>
</w:numbering>
</file>

<file path=word/settings.xml><?xml version="1.0" encoding="utf-8"?>
<w:settings xmlns:w="http://schemas.openxmlformats.org/wordprocessingml/2006/main">
  <w:zoom w:percent="90"/>
  <w:defaultTabStop w:val="708"/>
  <w:autoHyphenation w:val="true"/>
  <w:hyphenationZone w:val="425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 Inden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61024b"/>
    <w:pPr>
      <w:widowControl w:val="false"/>
      <w:suppressAutoHyphens w:val="true"/>
      <w:bidi w:val="0"/>
      <w:spacing w:before="0" w:after="0"/>
      <w:jc w:val="both"/>
      <w:textAlignment w:val="baseline"/>
    </w:pPr>
    <w:rPr>
      <w:rFonts w:ascii="Times New Roman" w:hAnsi="Times New Roman" w:eastAsia="MS Gothic" w:cs="MS Gothic"/>
      <w:color w:val="auto"/>
      <w:kern w:val="2"/>
      <w:sz w:val="21"/>
      <w:szCs w:val="21"/>
      <w:lang w:val="en-US" w:eastAsia="pt-BR" w:bidi="ar-SA"/>
    </w:rPr>
  </w:style>
  <w:style w:type="paragraph" w:styleId="Heading2">
    <w:name w:val="Heading 2"/>
    <w:basedOn w:val="Normal"/>
    <w:next w:val="Normal"/>
    <w:link w:val="Ttulo2Char"/>
    <w:uiPriority w:val="9"/>
    <w:semiHidden/>
    <w:unhideWhenUsed/>
    <w:qFormat/>
    <w:rsid w:val="003a291c"/>
    <w:pPr>
      <w:keepNext w:val="true"/>
      <w:keepLines/>
      <w:spacing w:before="200" w:after="0"/>
      <w:outlineLvl w:val="1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sz w:val="26"/>
      <w:szCs w:val="26"/>
    </w:rPr>
  </w:style>
  <w:style w:type="paragraph" w:styleId="Heading3">
    <w:name w:val="Heading 3"/>
    <w:basedOn w:val="Normal"/>
    <w:next w:val="Normal"/>
    <w:link w:val="Ttulo3Char"/>
    <w:uiPriority w:val="9"/>
    <w:unhideWhenUsed/>
    <w:qFormat/>
    <w:rsid w:val="009168ff"/>
    <w:pPr>
      <w:keepNext w:val="true"/>
      <w:keepLines/>
      <w:spacing w:before="200" w:after="0"/>
      <w:outlineLvl w:val="2"/>
    </w:pPr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</w:rPr>
  </w:style>
  <w:style w:type="paragraph" w:styleId="Heading7">
    <w:name w:val="Heading 7"/>
    <w:basedOn w:val="Normal"/>
    <w:next w:val="Normal"/>
    <w:link w:val="Ttulo7Char"/>
    <w:semiHidden/>
    <w:unhideWhenUsed/>
    <w:qFormat/>
    <w:rsid w:val="001b0291"/>
    <w:pPr>
      <w:widowControl/>
      <w:numPr>
        <w:ilvl w:val="6"/>
        <w:numId w:val="1"/>
      </w:numPr>
      <w:spacing w:before="240" w:after="60"/>
      <w:jc w:val="left"/>
      <w:textAlignment w:val="auto"/>
      <w:outlineLvl w:val="6"/>
    </w:pPr>
    <w:rPr>
      <w:rFonts w:eastAsia="Times New Roman" w:cs="Times New Roman"/>
      <w:kern w:val="0"/>
      <w:sz w:val="20"/>
      <w:szCs w:val="20"/>
      <w:lang w:val="pt-BR" w:eastAsia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861b75"/>
    <w:rPr/>
  </w:style>
  <w:style w:type="character" w:styleId="RodapChar" w:customStyle="1">
    <w:name w:val="Rodapé Char"/>
    <w:basedOn w:val="DefaultParagraphFont"/>
    <w:uiPriority w:val="99"/>
    <w:qFormat/>
    <w:rsid w:val="00861b75"/>
    <w:rPr/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861b7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04d28"/>
    <w:rPr>
      <w:color w:val="0000FF"/>
      <w:u w:val="single"/>
    </w:rPr>
  </w:style>
  <w:style w:type="character" w:styleId="Ttulo7Char" w:customStyle="1">
    <w:name w:val="Título 7 Char"/>
    <w:basedOn w:val="DefaultParagraphFont"/>
    <w:semiHidden/>
    <w:qFormat/>
    <w:rsid w:val="001b0291"/>
    <w:rPr>
      <w:rFonts w:ascii="Times New Roman" w:hAnsi="Times New Roman" w:eastAsia="Times New Roman" w:cs="Times New Roman"/>
      <w:sz w:val="20"/>
      <w:szCs w:val="20"/>
      <w:lang w:eastAsia="ar-SA"/>
    </w:rPr>
  </w:style>
  <w:style w:type="character" w:styleId="Ttulo3Char" w:customStyle="1">
    <w:name w:val="Título 3 Char"/>
    <w:basedOn w:val="DefaultParagraphFont"/>
    <w:uiPriority w:val="9"/>
    <w:qFormat/>
    <w:rsid w:val="009168ff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1"/>
      <w:szCs w:val="21"/>
      <w:lang w:val="en-US" w:eastAsia="pt-BR"/>
    </w:rPr>
  </w:style>
  <w:style w:type="character" w:styleId="RecuodecorpodetextoChar" w:customStyle="1">
    <w:name w:val="Recuo de corpo de texto Char"/>
    <w:basedOn w:val="DefaultParagraphFont"/>
    <w:semiHidden/>
    <w:qFormat/>
    <w:rsid w:val="009168ff"/>
    <w:rPr>
      <w:rFonts w:ascii="Arial" w:hAnsi="Arial" w:eastAsia="Times New Roman" w:cs="Times New Roman"/>
      <w:sz w:val="24"/>
      <w:szCs w:val="20"/>
      <w:lang w:eastAsia="pt-BR"/>
    </w:rPr>
  </w:style>
  <w:style w:type="character" w:styleId="Ttulo2Char" w:customStyle="1">
    <w:name w:val="Título 2 Char"/>
    <w:basedOn w:val="DefaultParagraphFont"/>
    <w:uiPriority w:val="9"/>
    <w:semiHidden/>
    <w:qFormat/>
    <w:rsid w:val="003a291c"/>
    <w:rPr>
      <w:rFonts w:ascii="Cambria" w:hAnsi="Cambria" w:eastAsia="" w:cs="" w:asciiTheme="majorHAnsi" w:cstheme="majorBidi" w:eastAsiaTheme="majorEastAsia" w:hAnsiTheme="majorHAnsi"/>
      <w:b/>
      <w:bCs/>
      <w:color w:themeColor="accent1" w:val="4F81BD"/>
      <w:kern w:val="2"/>
      <w:sz w:val="26"/>
      <w:szCs w:val="26"/>
      <w:lang w:val="en-US" w:eastAsia="pt-BR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aption1">
    <w:name w:val="caption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CabealhoeRodap" w:customStyle="1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861b75"/>
    <w:pPr>
      <w:widowControl/>
      <w:tabs>
        <w:tab w:val="clear" w:pos="708"/>
        <w:tab w:val="center" w:pos="4252" w:leader="none"/>
        <w:tab w:val="right" w:pos="8504" w:leader="none"/>
      </w:tabs>
      <w:suppressAutoHyphens w:val="false"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Footer">
    <w:name w:val="Footer"/>
    <w:basedOn w:val="Normal"/>
    <w:link w:val="RodapChar"/>
    <w:uiPriority w:val="99"/>
    <w:unhideWhenUsed/>
    <w:rsid w:val="00861b75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861b75"/>
    <w:pPr>
      <w:widowControl/>
      <w:suppressAutoHyphens w:val="false"/>
      <w:jc w:val="left"/>
      <w:textAlignment w:val="auto"/>
    </w:pPr>
    <w:rPr>
      <w:rFonts w:ascii="Tahoma" w:hAnsi="Tahoma" w:eastAsia="Calibri" w:cs="Tahoma" w:eastAsiaTheme="minorHAnsi"/>
      <w:kern w:val="0"/>
      <w:sz w:val="16"/>
      <w:szCs w:val="16"/>
      <w:lang w:val="pt-BR" w:eastAsia="en-US"/>
    </w:rPr>
  </w:style>
  <w:style w:type="paragraph" w:styleId="ListParagraph">
    <w:name w:val="List Paragraph"/>
    <w:basedOn w:val="Normal"/>
    <w:uiPriority w:val="34"/>
    <w:qFormat/>
    <w:rsid w:val="002b67ca"/>
    <w:pPr>
      <w:widowControl/>
      <w:suppressAutoHyphens w:val="false"/>
      <w:spacing w:lineRule="auto" w:line="276" w:before="0" w:after="200"/>
      <w:ind w:left="720"/>
      <w:contextualSpacing/>
      <w:jc w:val="left"/>
      <w:textAlignment w:val="auto"/>
    </w:pPr>
    <w:rPr>
      <w:rFonts w:ascii="Calibri" w:hAnsi="Calibri" w:eastAsia="Calibri" w:cs="" w:asciiTheme="minorHAnsi" w:cstheme="minorBidi" w:eastAsiaTheme="minorHAnsi" w:hAnsiTheme="minorHAnsi"/>
      <w:kern w:val="0"/>
      <w:sz w:val="22"/>
      <w:szCs w:val="22"/>
      <w:lang w:val="pt-BR" w:eastAsia="en-US"/>
    </w:rPr>
  </w:style>
  <w:style w:type="paragraph" w:styleId="BodyTextIndent">
    <w:name w:val="Body Text Indent"/>
    <w:basedOn w:val="Normal"/>
    <w:link w:val="RecuodecorpodetextoChar"/>
    <w:semiHidden/>
    <w:unhideWhenUsed/>
    <w:rsid w:val="009168ff"/>
    <w:pPr>
      <w:widowControl/>
      <w:suppressAutoHyphens w:val="false"/>
      <w:ind w:firstLine="2124"/>
      <w:textAlignment w:val="auto"/>
    </w:pPr>
    <w:rPr>
      <w:rFonts w:ascii="Arial" w:hAnsi="Arial" w:eastAsia="Times New Roman" w:cs="Times New Roman"/>
      <w:kern w:val="0"/>
      <w:sz w:val="24"/>
      <w:szCs w:val="20"/>
      <w:lang w:val="pt-BR"/>
    </w:rPr>
  </w:style>
  <w:style w:type="paragraph" w:styleId="Contedodoquadro" w:customStyle="1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861b7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xmlns:r="http://schemas.openxmlformats.org/officeDocument/2006/relationships" name="Tema do Office">
  <a:themeElements>
    <a:clrScheme name="Escritório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C97161-40A2-46AE-B7B9-16A58991B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Application>LibreOffice/7.6.6.3$Windows_X86_64 LibreOffice_project/d97b2716a9a4a2ce1391dee1765565ea469b0ae7</Application>
  <AppVersion>15.0000</AppVersion>
  <Pages>1</Pages>
  <Words>328</Words>
  <Characters>1930</Characters>
  <CharactersWithSpaces>2217</CharactersWithSpaces>
  <Paragraphs>58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2018-10-09T20:31:00Z</dcterms:created>
  <dc:creator>Daniela Hilda de Souza Siqueira Franca</dc:creator>
  <dc:description/>
  <dc:language>pt-BR</dc:language>
  <cp:lastModifiedBy/>
  <cp:lastPrinted>2018-08-03T14:22:00Z</cp:lastPrinted>
  <dcterms:modified xsi:type="dcterms:W3CDTF">2025-03-31T10:37:47Z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