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sz w:val="20"/>
          <w:szCs w:val="20"/>
          <w:vertAlign w:val="baseline"/>
          <w:rtl w:val="0"/>
        </w:rPr>
        <w:t xml:space="preserve">Formulário de Metadados para Disponibilização da Produção Técnico-Científica no ReDi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708"/>
        <w:jc w:val="center"/>
        <w:rPr>
          <w:rFonts w:ascii="Verdana" w:cs="Verdana" w:eastAsia="Verdana" w:hAnsi="Verdana"/>
          <w:b w:val="1"/>
          <w:color w:val="2626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PRODUTO DE DISSERTAÇÃO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Verdana" w:cs="Verdana" w:eastAsia="Verdana" w:hAnsi="Verdana"/>
          <w:color w:val="262626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262626"/>
          <w:sz w:val="16"/>
          <w:szCs w:val="16"/>
          <w:vertAlign w:val="baseline"/>
          <w:rtl w:val="0"/>
        </w:rPr>
        <w:t xml:space="preserve">* </w:t>
      </w:r>
      <w:r w:rsidDel="00000000" w:rsidR="00000000" w:rsidRPr="00000000">
        <w:rPr>
          <w:rFonts w:ascii="Verdana" w:cs="Verdana" w:eastAsia="Verdana" w:hAnsi="Verdana"/>
          <w:color w:val="262626"/>
          <w:sz w:val="16"/>
          <w:szCs w:val="16"/>
          <w:vertAlign w:val="baseline"/>
          <w:rtl w:val="0"/>
        </w:rPr>
        <w:t xml:space="preserve">Preenchimento Obrigatório</w:t>
      </w:r>
    </w:p>
    <w:p w:rsidR="00000000" w:rsidDel="00000000" w:rsidP="00000000" w:rsidRDefault="00000000" w:rsidRPr="00000000" w14:paraId="00000005">
      <w:pPr>
        <w:jc w:val="right"/>
        <w:rPr>
          <w:rFonts w:ascii="Verdana" w:cs="Verdana" w:eastAsia="Verdana" w:hAnsi="Verdana"/>
          <w:color w:val="26262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Verdana" w:cs="Verdana" w:eastAsia="Verdana" w:hAnsi="Verdana"/>
          <w:color w:val="26262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b w:val="1"/>
          <w:color w:val="262626"/>
          <w:vertAlign w:val="baseline"/>
          <w:rtl w:val="0"/>
        </w:rPr>
        <w:t xml:space="preserve">IDENTIFICAÇÃO DA PRODUÇÃO TÉCNICO-CIENTÍFICA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color w:val="2626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1.0" w:type="dxa"/>
        <w:jc w:val="left"/>
        <w:tblInd w:w="-55.0" w:type="dxa"/>
        <w:tblLayout w:type="fixed"/>
        <w:tblLook w:val="0000"/>
      </w:tblPr>
      <w:tblGrid>
        <w:gridCol w:w="4450"/>
        <w:gridCol w:w="5101"/>
        <w:tblGridChange w:id="0">
          <w:tblGrid>
            <w:gridCol w:w="4450"/>
            <w:gridCol w:w="510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título do documento. NÃO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DIGITAR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EM CAIXA ALTA!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Título: *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título alternativo. Recomenda-se preencher com a tradução do título para o inglês, para maior visibilidade do documento.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Alternativo: 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Permissão de acesso ao documento*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Acesso aberto (  ) Acesso restrito (  ) Embargo (  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o documento for de acesso restrito informe qual motivo: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) O documento está sujeito a registro de patente.</w:t>
              <w:tab/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) O documento pode vir a ser publicado como livro, capítulo de livro ou artigo.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Outra justificativa: 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Caso haja restrição de acesso, indicar data para que o documento possa ser disponibilizado no ReD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IFG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para disponibilização no ReDi IFG: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 / ____ / 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a data da defesa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da Defesa: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 / ____ / 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da dissertação (o qual o produto está vinculado):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b w:val="1"/>
          <w:color w:val="2626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b w:val="1"/>
          <w:color w:val="262626"/>
          <w:vertAlign w:val="baseline"/>
          <w:rtl w:val="0"/>
        </w:rPr>
        <w:t xml:space="preserve">AUTOR(ES) </w:t>
      </w:r>
      <w:r w:rsidDel="00000000" w:rsidR="00000000" w:rsidRPr="00000000">
        <w:rPr>
          <w:rtl w:val="0"/>
        </w:rPr>
      </w:r>
    </w:p>
    <w:tbl>
      <w:tblPr>
        <w:tblStyle w:val="Table2"/>
        <w:tblW w:w="9575.0" w:type="dxa"/>
        <w:jc w:val="left"/>
        <w:tblInd w:w="-55.0" w:type="dxa"/>
        <w:tblLayout w:type="fixed"/>
        <w:tblLook w:val="0000"/>
      </w:tblPr>
      <w:tblGrid>
        <w:gridCol w:w="465"/>
        <w:gridCol w:w="4080"/>
        <w:gridCol w:w="5030"/>
        <w:tblGridChange w:id="0">
          <w:tblGrid>
            <w:gridCol w:w="465"/>
            <w:gridCol w:w="4080"/>
            <w:gridCol w:w="50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do(s) autores(s),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*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nome composto, e sobrenomes. ex. João Pereira, José Paulo Pereira, etc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*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Lattes:*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do(s) autores(s),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b w:val="1"/>
          <w:color w:val="2626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b w:val="1"/>
          <w:color w:val="262626"/>
          <w:vertAlign w:val="baseline"/>
          <w:rtl w:val="0"/>
        </w:rPr>
        <w:t xml:space="preserve">ORIENTADOR(ES) </w:t>
      </w: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55.0" w:type="dxa"/>
        <w:tblLayout w:type="fixed"/>
        <w:tblLook w:val="0000"/>
      </w:tblPr>
      <w:tblGrid>
        <w:gridCol w:w="4545"/>
        <w:gridCol w:w="5093"/>
        <w:tblGridChange w:id="0">
          <w:tblGrid>
            <w:gridCol w:w="4545"/>
            <w:gridCol w:w="509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 orientador,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b w:val="1"/>
          <w:color w:val="262626"/>
          <w:vertAlign w:val="baseline"/>
          <w:rtl w:val="0"/>
        </w:rPr>
        <w:t xml:space="preserve">COORIENTADOR(ES)</w:t>
      </w:r>
      <w:r w:rsidDel="00000000" w:rsidR="00000000" w:rsidRPr="00000000">
        <w:rPr>
          <w:rtl w:val="0"/>
        </w:rPr>
      </w:r>
    </w:p>
    <w:tbl>
      <w:tblPr>
        <w:tblStyle w:val="Table4"/>
        <w:tblW w:w="9551.0" w:type="dxa"/>
        <w:jc w:val="left"/>
        <w:tblInd w:w="-55.0" w:type="dxa"/>
        <w:tblLayout w:type="fixed"/>
        <w:tblLook w:val="0000"/>
      </w:tblPr>
      <w:tblGrid>
        <w:gridCol w:w="322"/>
        <w:gridCol w:w="4073"/>
        <w:gridCol w:w="5156"/>
        <w:tblGridChange w:id="0">
          <w:tblGrid>
            <w:gridCol w:w="322"/>
            <w:gridCol w:w="4073"/>
            <w:gridCol w:w="515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do(s) coorientador(s),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b w:val="1"/>
          <w:color w:val="262626"/>
          <w:vertAlign w:val="baseline"/>
          <w:rtl w:val="0"/>
        </w:rPr>
        <w:t xml:space="preserve">MEMBROS DA BANCA </w:t>
      </w:r>
      <w:r w:rsidDel="00000000" w:rsidR="00000000" w:rsidRPr="00000000">
        <w:rPr>
          <w:rtl w:val="0"/>
        </w:rPr>
      </w:r>
    </w:p>
    <w:tbl>
      <w:tblPr>
        <w:tblStyle w:val="Table5"/>
        <w:tblW w:w="9551.0" w:type="dxa"/>
        <w:jc w:val="left"/>
        <w:tblInd w:w="-55.0" w:type="dxa"/>
        <w:tblLayout w:type="fixed"/>
        <w:tblLook w:val="0000"/>
      </w:tblPr>
      <w:tblGrid>
        <w:gridCol w:w="322"/>
        <w:gridCol w:w="4073"/>
        <w:gridCol w:w="5156"/>
        <w:tblGridChange w:id="0">
          <w:tblGrid>
            <w:gridCol w:w="322"/>
            <w:gridCol w:w="4073"/>
            <w:gridCol w:w="515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do(s) membro(s) da banca,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INSTITUIÇÃO</w:t>
      </w:r>
      <w:r w:rsidDel="00000000" w:rsidR="00000000" w:rsidRPr="00000000">
        <w:rPr>
          <w:rtl w:val="0"/>
        </w:rPr>
      </w:r>
    </w:p>
    <w:tbl>
      <w:tblPr>
        <w:tblStyle w:val="Table6"/>
        <w:tblW w:w="9548.0" w:type="dxa"/>
        <w:jc w:val="left"/>
        <w:tblInd w:w="-55.0" w:type="dxa"/>
        <w:tblLayout w:type="fixed"/>
        <w:tblLook w:val="0000"/>
      </w:tblPr>
      <w:tblGrid>
        <w:gridCol w:w="2410"/>
        <w:gridCol w:w="22"/>
        <w:gridCol w:w="1191"/>
        <w:gridCol w:w="5925"/>
        <w:tblGridChange w:id="0">
          <w:tblGrid>
            <w:gridCol w:w="2410"/>
            <w:gridCol w:w="22"/>
            <w:gridCol w:w="1191"/>
            <w:gridCol w:w="59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da instituição por extenso onde foi realizado o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Instituição por Extenso: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a sigla da instituição.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 da Instituição:*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Nome, por extenso, da unidade acadêmica: faculdade, escola, instituto, departamento ou estrutura equivalente.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Câmpus: *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Informo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o nome do programa por extenso.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Nome(s) do(s) Programa(s):*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a área de concentração do programa por extenso.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de Concentração: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local da Instituição. Cidade/Estado onde foi realizado o curso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Local:*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c9211e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País:*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Idioma:*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both"/>
        <w:rPr>
          <w:b w:val="1"/>
          <w:color w:val="2626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DESCRIÇÃO DO PRODUTO</w:t>
      </w:r>
      <w:r w:rsidDel="00000000" w:rsidR="00000000" w:rsidRPr="00000000">
        <w:rPr>
          <w:rtl w:val="0"/>
        </w:rPr>
      </w:r>
    </w:p>
    <w:tbl>
      <w:tblPr>
        <w:tblStyle w:val="Table7"/>
        <w:tblW w:w="9575.0" w:type="dxa"/>
        <w:jc w:val="left"/>
        <w:tblInd w:w="-55.0" w:type="dxa"/>
        <w:tblLayout w:type="fixed"/>
        <w:tblLook w:val="0000"/>
      </w:tblPr>
      <w:tblGrid>
        <w:gridCol w:w="2025"/>
        <w:gridCol w:w="450"/>
        <w:gridCol w:w="1725"/>
        <w:gridCol w:w="250"/>
        <w:gridCol w:w="5125"/>
        <w:tblGridChange w:id="0">
          <w:tblGrid>
            <w:gridCol w:w="2025"/>
            <w:gridCol w:w="450"/>
            <w:gridCol w:w="1725"/>
            <w:gridCol w:w="250"/>
            <w:gridCol w:w="5125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Informe o tipo do produto técnico-tecnológico descrito na CAPES – Por exemplo:  PTT1 – Material didático/instrucional; PTT2 – curso de formação profissional etc.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Produto Técnico-Tecnológico (PTT):*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PTT1 - Material didático/instrucional 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PTT2 - Curso de formação profissional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PTT3 - Tecnologia social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tl w:val="0"/>
              </w:rPr>
              <w:t xml:space="preserve">PTT4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Software/Aplicativo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tl w:val="0"/>
              </w:rPr>
              <w:t xml:space="preserve">PTT5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Evento Organizado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tl w:val="0"/>
              </w:rPr>
              <w:t xml:space="preserve">PTT6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Relatório Técnico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tl w:val="0"/>
              </w:rPr>
              <w:t xml:space="preserve">PTT7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Acervo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tl w:val="0"/>
              </w:rPr>
              <w:t xml:space="preserve">PTT8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Produto de Comunicação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tl w:val="0"/>
              </w:rPr>
              <w:t xml:space="preserve">PTT9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Manual/Protocolo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tl w:val="0"/>
              </w:rPr>
              <w:t xml:space="preserve">PTT10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Carta, Mapa ou Similar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Outros – Especificar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Informe 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modalidade do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produto – Por exemplo: blog, software, sequência didática etc.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73737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c9211e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Modalidade do Produto: *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c9211e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Informe a URL do produto caso seja um blog, site ou aplicativo disponível em loja de aplicativo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Produto: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Informe o sistema operacional (IOS, Android) caso o produto seja aplicativo.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 Operacional: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as palavras-chave do produto descrito. Sugere-se também o uso de termos em inglês. Caso o idioma original seja inglês optar por outro idioma.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Palavras-Chave: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c9211e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Selecione a grande área, área do conhecimento e subárea correspondente, de acordo com tabela do CNPq. Indicar pelo menos uma área e duas subáreas.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Áreas de conhecimento de acordo com tabela do CNPq: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c9211e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Descrição do produto. Descreva em linhas gerais o que é e do que se trata o produto. Preencha o campo de acordo com o idioma do produto.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Descrição: *</w:t>
            </w:r>
          </w:p>
        </w:tc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Abstract do produto. Preencha com a descrição do produto em outro idioma.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Abstract: </w:t>
            </w:r>
          </w:p>
        </w:tc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Agência(s) de fomento que auxiliou(ram) o pesquisador.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Agências de Fomento:</w:t>
            </w:r>
          </w:p>
        </w:tc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Referência bibliográfica do produto que desenvolveu (como o produto deve ser citado). Use as normas de acordo com a área, por exemplo: ABNT, APA, Vancouver.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Citação: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c9211e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Informar a URL da dissertação/tese do ReDi IFG que este produto está vinculado.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 da Dissertação: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jc w:val="both"/>
        <w:rPr>
          <w:b w:val="1"/>
          <w:color w:val="c9211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76" w:top="1701" w:left="1276" w:right="845" w:header="720" w:footer="4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jc w:val="right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0">
    <w:pPr>
      <w:jc w:val="right"/>
      <w:rPr>
        <w:vertAlign w:val="baseline"/>
      </w:rPr>
    </w:pPr>
    <w:r w:rsidDel="00000000" w:rsidR="00000000" w:rsidRPr="00000000">
      <w:rPr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color w:val="c9211e"/>
        <w:sz w:val="36"/>
        <w:szCs w:val="36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885.0" w:type="dxa"/>
      <w:jc w:val="left"/>
      <w:tblInd w:w="-107.0" w:type="dxa"/>
      <w:tblLayout w:type="fixed"/>
      <w:tblLook w:val="0000"/>
    </w:tblPr>
    <w:tblGrid>
      <w:gridCol w:w="2505"/>
      <w:gridCol w:w="7380"/>
      <w:tblGridChange w:id="0">
        <w:tblGrid>
          <w:gridCol w:w="2505"/>
          <w:gridCol w:w="7380"/>
        </w:tblGrid>
      </w:tblGridChange>
    </w:tblGrid>
    <w:tr>
      <w:trPr>
        <w:cantSplit w:val="0"/>
        <w:trHeight w:val="1475" w:hRule="atLeast"/>
        <w:tblHeader w:val="0"/>
      </w:trPr>
      <w:tc>
        <w:tcPr>
          <w:shd w:fill="ffffff" w:val="clear"/>
          <w:vAlign w:val="top"/>
        </w:tcPr>
        <w:p w:rsidR="00000000" w:rsidDel="00000000" w:rsidP="00000000" w:rsidRDefault="00000000" w:rsidRPr="00000000" w14:paraId="000001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-113029</wp:posOffset>
                </wp:positionH>
                <wp:positionV relativeFrom="paragraph">
                  <wp:posOffset>-17779</wp:posOffset>
                </wp:positionV>
                <wp:extent cx="1657350" cy="538480"/>
                <wp:effectExtent b="0" l="0" r="0" t="0"/>
                <wp:wrapSquare wrapText="bothSides" distB="0" distT="0" distL="114935" distR="1149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370" l="-125" r="-125" t="-3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38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top"/>
        </w:tcPr>
        <w:p w:rsidR="00000000" w:rsidDel="00000000" w:rsidP="00000000" w:rsidRDefault="00000000" w:rsidRPr="00000000" w14:paraId="000001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SISTEMA  INTEGRADO DE BIBLIOTECAS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6">
    <w:pPr>
      <w:ind w:left="0" w:right="0" w:hanging="69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216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MINISTÉRIO DA EDUCAÇÃO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-323849</wp:posOffset>
          </wp:positionH>
          <wp:positionV relativeFrom="paragraph">
            <wp:posOffset>19051</wp:posOffset>
          </wp:positionV>
          <wp:extent cx="1499553" cy="50246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553" cy="50246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                                    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INSTITUTO FEDERAL DE EDUCAÇÃO, CIÊNCIA E TECNOLOGIA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PRÓ-REITORIA DE PESQUISA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SISTEMA INTEGRADO DE BIBLIOTECAS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tabs>
        <w:tab w:val="left" w:leader="none" w:pos="0"/>
      </w:tabs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tabs>
        <w:tab w:val="left" w:leader="none" w:pos="0"/>
      </w:tabs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tabs>
        <w:tab w:val="left" w:leader="none" w:pos="0"/>
      </w:tabs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Open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1">
    <w:name w:val="Default1"/>
    <w:next w:val="Default1"/>
    <w:autoRedefine w:val="0"/>
    <w:hidden w:val="0"/>
    <w:qFormat w:val="0"/>
    <w:rPr>
      <w:rFonts w:ascii="Gotham Medium" w:cs="Gotham Medium" w:eastAsia="Gotham Medium" w:hAnsi="Gotham Medium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açãodelinhas">
    <w:name w:val="Numeração de linhas"/>
    <w:next w:val="Numeraçãodelinha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1">
    <w:name w:val="Fonte parág. padrão11"/>
    <w:next w:val="Fonteparág.padrão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Open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A0">
    <w:name w:val="A0"/>
    <w:basedOn w:val="Default1"/>
    <w:next w:val="A0"/>
    <w:autoRedefine w:val="0"/>
    <w:hidden w:val="0"/>
    <w:qFormat w:val="0"/>
    <w:rPr>
      <w:rFonts w:ascii="Gotham Medium" w:cs="Gotham Medium" w:eastAsia="Gotham Medium" w:hAnsi="Gotham Medium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St1z0">
    <w:name w:val="WW8NumSt1z0"/>
    <w:next w:val="WW8NumSt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1">
    <w:name w:val="Ref. de nota de rodapé1"/>
    <w:next w:val="Ref.denotaderodapé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Âncoradenotaderodapé">
    <w:name w:val="Âncora de nota de rodapé"/>
    <w:next w:val="Âncora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Âncoradenotadefim">
    <w:name w:val="Âncora de nota de fim"/>
    <w:next w:val="Âncora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Verdana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kern w:val="2"/>
      <w:position w:val="-1"/>
      <w:effect w:val="none"/>
      <w:vertAlign w:val="baseline"/>
      <w:cs w:val="0"/>
      <w:em w:val="none"/>
      <w:lang w:eastAsia="zh-CN"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 w:eastAsia="zh-CN"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Verdana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iperlink">
    <w:name w:val="Hiperlink"/>
    <w:next w:val="Hiperlin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1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fim1">
    <w:name w:val="Ref. de nota de fim1"/>
    <w:next w:val="Ref.denotadefim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7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5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="283" w:right="0" w:leftChars="-1" w:rightChars="0" w:hanging="283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Título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Título">
    <w:name w:val="WW-Título"/>
    <w:basedOn w:val="Título3"/>
    <w:next w:val="Subtítul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6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otexto"/>
    <w:next w:val="Conteúdode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nhahorizontal">
    <w:name w:val="Linha horizontal"/>
    <w:basedOn w:val="Normal"/>
    <w:next w:val="Corpodotexto"/>
    <w:autoRedefine w:val="0"/>
    <w:hidden w:val="0"/>
    <w:qFormat w:val="0"/>
    <w:pPr>
      <w:widowControl w:val="1"/>
      <w:suppressLineNumbers w:val="1"/>
      <w:pBdr>
        <w:top w:color="000000" w:space="0" w:sz="0" w:val="none"/>
        <w:left w:color="000000" w:space="0" w:sz="0" w:val="none"/>
        <w:bottom w:color="808080" w:space="0" w:sz="6" w:val="double"/>
        <w:right w:color="000000" w:space="0" w:sz="0" w:val="none"/>
      </w:pBdr>
      <w:suppressAutoHyphens w:val="0"/>
      <w:bidi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12"/>
      <w:szCs w:val="12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basedOn w:val="Normal"/>
    <w:next w:val="Defaul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préformatado">
    <w:name w:val="Texto préformatado"/>
    <w:basedOn w:val="Normal"/>
    <w:next w:val="Textopréformatad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NSimSun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basedOn w:val="Normal"/>
    <w:next w:val="Normal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1">
    <w:name w:val="Pa1"/>
    <w:basedOn w:val="Default"/>
    <w:next w:val="Default"/>
    <w:autoRedefine w:val="0"/>
    <w:hidden w:val="0"/>
    <w:qFormat w:val="0"/>
    <w:pPr>
      <w:widowControl w:val="1"/>
      <w:suppressAutoHyphens w:val="0"/>
      <w:bidi w:val="0"/>
      <w:spacing w:line="18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next w:val="Título2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NkCufouk72CxqlBg39WY2A0gg==">CgMxLjAyCGguZ2pkZ3hzOAByITFDN01ad2wxbXVKWFpMam5TRXNUczBZcXVXUkpsQ2x2dQ==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2021-09-30T18:06:00Z</dcterms:created>
  <dc:creator>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1046-11.2.0.8970</vt:lpstr>
  </property>
</Properties>
</file>